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B63FB" w14:textId="77777777" w:rsidR="002863B4" w:rsidRPr="002863B4" w:rsidRDefault="002863B4" w:rsidP="002863B4">
      <w:pPr>
        <w:jc w:val="both"/>
        <w:rPr>
          <w:rFonts w:ascii="Arial" w:hAnsi="Arial" w:cs="Arial"/>
          <w:sz w:val="24"/>
          <w:szCs w:val="24"/>
          <w:lang w:val="eu-ES"/>
        </w:rPr>
      </w:pPr>
      <w:r>
        <w:rPr>
          <w:rFonts w:ascii="Arial" w:hAnsi="Arial" w:cs="Arial"/>
          <w:noProof/>
          <w:sz w:val="24"/>
          <w:szCs w:val="24"/>
          <w:lang w:eastAsia="es-ES"/>
        </w:rPr>
        <w:drawing>
          <wp:inline distT="0" distB="0" distL="0" distR="0" wp14:anchorId="488517C7" wp14:editId="34EE008A">
            <wp:extent cx="1835150" cy="878205"/>
            <wp:effectExtent l="0" t="0" r="0" b="0"/>
            <wp:docPr id="9926545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5150" cy="878205"/>
                    </a:xfrm>
                    <a:prstGeom prst="rect">
                      <a:avLst/>
                    </a:prstGeom>
                    <a:noFill/>
                  </pic:spPr>
                </pic:pic>
              </a:graphicData>
            </a:graphic>
          </wp:inline>
        </w:drawing>
      </w:r>
    </w:p>
    <w:p w14:paraId="29677ECF" w14:textId="77777777" w:rsidR="002863B4" w:rsidRPr="002863B4" w:rsidRDefault="002863B4" w:rsidP="002863B4">
      <w:pPr>
        <w:jc w:val="both"/>
        <w:rPr>
          <w:rFonts w:ascii="Arial" w:hAnsi="Arial" w:cs="Arial"/>
          <w:sz w:val="24"/>
          <w:szCs w:val="24"/>
          <w:lang w:val="eu-ES"/>
        </w:rPr>
      </w:pPr>
    </w:p>
    <w:p w14:paraId="027890E3" w14:textId="77777777" w:rsidR="002863B4" w:rsidRPr="002863B4" w:rsidRDefault="002863B4" w:rsidP="002863B4">
      <w:pPr>
        <w:jc w:val="both"/>
        <w:rPr>
          <w:rFonts w:ascii="Arial" w:hAnsi="Arial" w:cs="Arial"/>
          <w:sz w:val="24"/>
          <w:szCs w:val="24"/>
          <w:lang w:val="eu-ES"/>
        </w:rPr>
      </w:pPr>
    </w:p>
    <w:p w14:paraId="665B0517" w14:textId="77777777" w:rsidR="002863B4" w:rsidRPr="002863B4" w:rsidRDefault="002863B4" w:rsidP="002863B4">
      <w:pPr>
        <w:jc w:val="center"/>
        <w:rPr>
          <w:rFonts w:ascii="Arial" w:hAnsi="Arial" w:cs="Arial"/>
          <w:b/>
          <w:bCs/>
          <w:sz w:val="24"/>
          <w:szCs w:val="24"/>
          <w:lang w:val="eu-ES"/>
        </w:rPr>
      </w:pPr>
      <w:r w:rsidRPr="002863B4">
        <w:rPr>
          <w:rFonts w:ascii="Arial" w:hAnsi="Arial" w:cs="Arial"/>
          <w:b/>
          <w:bCs/>
          <w:sz w:val="24"/>
          <w:szCs w:val="24"/>
          <w:lang w:val="eu-ES"/>
        </w:rPr>
        <w:t>BEASAINGO UDALBATZARI</w:t>
      </w:r>
    </w:p>
    <w:p w14:paraId="4CDF3F24" w14:textId="77777777" w:rsidR="002863B4" w:rsidRPr="002863B4" w:rsidRDefault="002863B4" w:rsidP="002863B4">
      <w:pPr>
        <w:jc w:val="both"/>
        <w:rPr>
          <w:rFonts w:ascii="Arial" w:hAnsi="Arial" w:cs="Arial"/>
          <w:sz w:val="24"/>
          <w:szCs w:val="24"/>
          <w:lang w:val="eu-ES"/>
        </w:rPr>
      </w:pPr>
    </w:p>
    <w:p w14:paraId="2B861541" w14:textId="77777777" w:rsidR="002863B4" w:rsidRPr="002863B4" w:rsidRDefault="002863B4" w:rsidP="002863B4">
      <w:pPr>
        <w:jc w:val="both"/>
        <w:rPr>
          <w:rFonts w:ascii="Arial" w:hAnsi="Arial" w:cs="Arial"/>
          <w:sz w:val="24"/>
          <w:szCs w:val="24"/>
          <w:lang w:val="eu-ES"/>
        </w:rPr>
      </w:pPr>
      <w:proofErr w:type="spellStart"/>
      <w:r w:rsidRPr="002863B4">
        <w:rPr>
          <w:rFonts w:ascii="Arial" w:hAnsi="Arial" w:cs="Arial"/>
          <w:sz w:val="24"/>
          <w:szCs w:val="24"/>
          <w:lang w:val="eu-ES"/>
        </w:rPr>
        <w:t>Wesley</w:t>
      </w:r>
      <w:proofErr w:type="spellEnd"/>
      <w:r w:rsidRPr="002863B4">
        <w:rPr>
          <w:rFonts w:ascii="Arial" w:hAnsi="Arial" w:cs="Arial"/>
          <w:sz w:val="24"/>
          <w:szCs w:val="24"/>
          <w:lang w:val="eu-ES"/>
        </w:rPr>
        <w:t xml:space="preserve"> Aritz </w:t>
      </w:r>
      <w:proofErr w:type="spellStart"/>
      <w:r w:rsidRPr="002863B4">
        <w:rPr>
          <w:rFonts w:ascii="Arial" w:hAnsi="Arial" w:cs="Arial"/>
          <w:sz w:val="24"/>
          <w:szCs w:val="24"/>
          <w:lang w:val="eu-ES"/>
        </w:rPr>
        <w:t>Corsitto</w:t>
      </w:r>
      <w:proofErr w:type="spellEnd"/>
      <w:r w:rsidRPr="002863B4">
        <w:rPr>
          <w:rFonts w:ascii="Arial" w:hAnsi="Arial" w:cs="Arial"/>
          <w:sz w:val="24"/>
          <w:szCs w:val="24"/>
          <w:lang w:val="eu-ES"/>
        </w:rPr>
        <w:t xml:space="preserve"> Agirre jaunak, Beasaingo Udaleko Elkarrekin </w:t>
      </w:r>
      <w:proofErr w:type="spellStart"/>
      <w:r w:rsidRPr="002863B4">
        <w:rPr>
          <w:rFonts w:ascii="Arial" w:hAnsi="Arial" w:cs="Arial"/>
          <w:sz w:val="24"/>
          <w:szCs w:val="24"/>
          <w:lang w:val="eu-ES"/>
        </w:rPr>
        <w:t>Podemos</w:t>
      </w:r>
      <w:proofErr w:type="spellEnd"/>
      <w:r w:rsidRPr="002863B4">
        <w:rPr>
          <w:rFonts w:ascii="Arial" w:hAnsi="Arial" w:cs="Arial"/>
          <w:sz w:val="24"/>
          <w:szCs w:val="24"/>
          <w:lang w:val="eu-ES"/>
        </w:rPr>
        <w:t xml:space="preserve"> taldeko bozeramaileak, honako mozio hau aurkeztu du, onar dezaten:</w:t>
      </w:r>
    </w:p>
    <w:p w14:paraId="51EA3BE6" w14:textId="77777777" w:rsidR="002863B4" w:rsidRPr="002863B4" w:rsidRDefault="002863B4" w:rsidP="002863B4">
      <w:pPr>
        <w:jc w:val="both"/>
        <w:rPr>
          <w:rFonts w:ascii="Arial" w:hAnsi="Arial" w:cs="Arial"/>
          <w:sz w:val="24"/>
          <w:szCs w:val="24"/>
          <w:lang w:val="eu-ES"/>
        </w:rPr>
      </w:pPr>
    </w:p>
    <w:p w14:paraId="2208C5DE" w14:textId="77777777" w:rsidR="002863B4" w:rsidRPr="002863B4" w:rsidRDefault="002863B4" w:rsidP="002863B4">
      <w:pPr>
        <w:jc w:val="center"/>
        <w:rPr>
          <w:rFonts w:ascii="Arial" w:hAnsi="Arial" w:cs="Arial"/>
          <w:b/>
          <w:bCs/>
          <w:sz w:val="24"/>
          <w:szCs w:val="24"/>
          <w:lang w:val="eu-ES"/>
        </w:rPr>
      </w:pPr>
      <w:r w:rsidRPr="002863B4">
        <w:rPr>
          <w:rFonts w:ascii="Arial" w:hAnsi="Arial" w:cs="Arial"/>
          <w:b/>
          <w:bCs/>
          <w:sz w:val="24"/>
          <w:szCs w:val="24"/>
          <w:lang w:val="eu-ES"/>
        </w:rPr>
        <w:t>ZIOEN AZALPENA</w:t>
      </w:r>
    </w:p>
    <w:p w14:paraId="459B8AEC" w14:textId="77777777" w:rsidR="002863B4" w:rsidRPr="002863B4" w:rsidRDefault="002863B4" w:rsidP="002863B4">
      <w:pPr>
        <w:jc w:val="both"/>
        <w:rPr>
          <w:rFonts w:ascii="Arial" w:hAnsi="Arial" w:cs="Arial"/>
          <w:sz w:val="24"/>
          <w:szCs w:val="24"/>
          <w:lang w:val="eu-ES"/>
        </w:rPr>
      </w:pPr>
    </w:p>
    <w:p w14:paraId="7B2D5F31" w14:textId="40ED08E9" w:rsidR="002863B4" w:rsidRDefault="002863B4" w:rsidP="002863B4">
      <w:pPr>
        <w:jc w:val="both"/>
        <w:rPr>
          <w:rFonts w:ascii="Arial" w:hAnsi="Arial" w:cs="Arial"/>
          <w:sz w:val="24"/>
          <w:szCs w:val="24"/>
          <w:lang w:val="eu-ES"/>
        </w:rPr>
      </w:pPr>
      <w:r w:rsidRPr="002863B4">
        <w:rPr>
          <w:rFonts w:ascii="Arial" w:hAnsi="Arial" w:cs="Arial"/>
          <w:sz w:val="24"/>
          <w:szCs w:val="24"/>
          <w:lang w:val="eu-ES"/>
        </w:rPr>
        <w:t>Urriaren 7an urte</w:t>
      </w:r>
      <w:r>
        <w:rPr>
          <w:rFonts w:ascii="Arial" w:hAnsi="Arial" w:cs="Arial"/>
          <w:sz w:val="24"/>
          <w:szCs w:val="24"/>
          <w:lang w:val="eu-ES"/>
        </w:rPr>
        <w:t xml:space="preserve"> bat</w:t>
      </w:r>
      <w:r w:rsidRPr="002863B4">
        <w:rPr>
          <w:rFonts w:ascii="Arial" w:hAnsi="Arial" w:cs="Arial"/>
          <w:sz w:val="24"/>
          <w:szCs w:val="24"/>
          <w:lang w:val="eu-ES"/>
        </w:rPr>
        <w:t xml:space="preserve"> beteko da Gazako zerrendako biztanleen aurkako bonbardaketak hasi zirenetik. Egun horretatik aurrera, Israelgo Estatua b</w:t>
      </w:r>
      <w:r w:rsidR="00741589">
        <w:rPr>
          <w:rFonts w:ascii="Arial" w:hAnsi="Arial" w:cs="Arial"/>
          <w:sz w:val="24"/>
          <w:szCs w:val="24"/>
          <w:lang w:val="eu-ES"/>
        </w:rPr>
        <w:t>ereizi gabe ari da palestinarrak</w:t>
      </w:r>
      <w:r w:rsidRPr="002863B4">
        <w:rPr>
          <w:rFonts w:ascii="Arial" w:hAnsi="Arial" w:cs="Arial"/>
          <w:sz w:val="24"/>
          <w:szCs w:val="24"/>
          <w:lang w:val="eu-ES"/>
        </w:rPr>
        <w:t xml:space="preserve"> erasotzen. Ondorioz,</w:t>
      </w:r>
      <w:r w:rsidR="00CD610D">
        <w:rPr>
          <w:rFonts w:ascii="Arial" w:hAnsi="Arial" w:cs="Arial"/>
          <w:sz w:val="24"/>
          <w:szCs w:val="24"/>
          <w:lang w:val="eu-ES"/>
        </w:rPr>
        <w:t xml:space="preserve"> </w:t>
      </w:r>
      <w:r w:rsidR="00CD610D" w:rsidRPr="00CD610D">
        <w:rPr>
          <w:rFonts w:ascii="Arial" w:hAnsi="Arial" w:cs="Arial"/>
          <w:sz w:val="24"/>
          <w:szCs w:val="24"/>
          <w:lang w:val="eu-ES"/>
        </w:rPr>
        <w:t xml:space="preserve">42.000 pertsona baino gehiago </w:t>
      </w:r>
      <w:proofErr w:type="spellStart"/>
      <w:r w:rsidR="00CD610D">
        <w:rPr>
          <w:rFonts w:ascii="Arial" w:hAnsi="Arial" w:cs="Arial"/>
          <w:sz w:val="24"/>
          <w:szCs w:val="24"/>
          <w:lang w:val="eu-ES"/>
        </w:rPr>
        <w:t>era</w:t>
      </w:r>
      <w:r w:rsidR="00CD610D" w:rsidRPr="00CD610D">
        <w:rPr>
          <w:rFonts w:ascii="Arial" w:hAnsi="Arial" w:cs="Arial"/>
          <w:sz w:val="24"/>
          <w:szCs w:val="24"/>
          <w:lang w:val="eu-ES"/>
        </w:rPr>
        <w:t>hil</w:t>
      </w:r>
      <w:proofErr w:type="spellEnd"/>
      <w:r w:rsidR="00CD610D" w:rsidRPr="00CD610D">
        <w:rPr>
          <w:rFonts w:ascii="Arial" w:hAnsi="Arial" w:cs="Arial"/>
          <w:sz w:val="24"/>
          <w:szCs w:val="24"/>
          <w:lang w:val="eu-ES"/>
        </w:rPr>
        <w:t xml:space="preserve"> dituzte, tartean 20.000 haur baino gehiago; zaurituak 97</w:t>
      </w:r>
      <w:r w:rsidR="00CD610D">
        <w:rPr>
          <w:rFonts w:ascii="Arial" w:hAnsi="Arial" w:cs="Arial"/>
          <w:sz w:val="24"/>
          <w:szCs w:val="24"/>
          <w:lang w:val="eu-ES"/>
        </w:rPr>
        <w:t>.</w:t>
      </w:r>
      <w:r w:rsidR="00CD610D" w:rsidRPr="00CD610D">
        <w:rPr>
          <w:rFonts w:ascii="Arial" w:hAnsi="Arial" w:cs="Arial"/>
          <w:sz w:val="24"/>
          <w:szCs w:val="24"/>
          <w:lang w:val="eu-ES"/>
        </w:rPr>
        <w:t>000 inguru dira, eta 10.000 desagertu daude. Herritarren %90 desplazatuta dago gaur egun, eta Libanok Israelen bonbardaketa-uholde bat pairatzen du, hamarkadetan aurrekaririk izan ez duena.</w:t>
      </w:r>
      <w:r w:rsidRPr="002863B4">
        <w:rPr>
          <w:rFonts w:ascii="Arial" w:hAnsi="Arial" w:cs="Arial"/>
          <w:sz w:val="24"/>
          <w:szCs w:val="24"/>
          <w:lang w:val="eu-ES"/>
        </w:rPr>
        <w:t xml:space="preserve"> </w:t>
      </w:r>
    </w:p>
    <w:p w14:paraId="7B99659C" w14:textId="77777777" w:rsidR="00CD610D" w:rsidRDefault="00CD610D" w:rsidP="002863B4">
      <w:pPr>
        <w:jc w:val="both"/>
        <w:rPr>
          <w:rFonts w:ascii="Arial" w:hAnsi="Arial" w:cs="Arial"/>
          <w:sz w:val="24"/>
          <w:szCs w:val="24"/>
          <w:lang w:val="eu-ES"/>
        </w:rPr>
      </w:pPr>
    </w:p>
    <w:p w14:paraId="04B1E406" w14:textId="76D10A73" w:rsidR="00CD610D" w:rsidRPr="002863B4" w:rsidRDefault="00CD610D" w:rsidP="002863B4">
      <w:pPr>
        <w:jc w:val="both"/>
        <w:rPr>
          <w:rFonts w:ascii="Arial" w:hAnsi="Arial" w:cs="Arial"/>
          <w:sz w:val="24"/>
          <w:szCs w:val="24"/>
          <w:lang w:val="eu-ES"/>
        </w:rPr>
      </w:pPr>
      <w:r w:rsidRPr="00CD610D">
        <w:rPr>
          <w:rFonts w:ascii="Arial" w:hAnsi="Arial" w:cs="Arial"/>
          <w:sz w:val="24"/>
          <w:szCs w:val="24"/>
          <w:lang w:val="eu-ES"/>
        </w:rPr>
        <w:t xml:space="preserve">Hamasek biztanleria zibila hil izana oso gertaera larria izan zen, ikertu eta erantzuleak aurkitu behar dira, baina </w:t>
      </w:r>
      <w:r>
        <w:rPr>
          <w:rFonts w:ascii="Arial" w:hAnsi="Arial" w:cs="Arial"/>
          <w:sz w:val="24"/>
          <w:szCs w:val="24"/>
          <w:lang w:val="eu-ES"/>
        </w:rPr>
        <w:t xml:space="preserve">eraso honek </w:t>
      </w:r>
      <w:r w:rsidRPr="00CD610D">
        <w:rPr>
          <w:rFonts w:ascii="Arial" w:hAnsi="Arial" w:cs="Arial"/>
          <w:sz w:val="24"/>
          <w:szCs w:val="24"/>
          <w:lang w:val="eu-ES"/>
        </w:rPr>
        <w:t xml:space="preserve">ezin du inola ere justifikatu Israelgo gobernuak Gazako </w:t>
      </w:r>
      <w:r>
        <w:rPr>
          <w:rFonts w:ascii="Arial" w:hAnsi="Arial" w:cs="Arial"/>
          <w:sz w:val="24"/>
          <w:szCs w:val="24"/>
          <w:lang w:val="eu-ES"/>
        </w:rPr>
        <w:t>z</w:t>
      </w:r>
      <w:r w:rsidRPr="00CD610D">
        <w:rPr>
          <w:rFonts w:ascii="Arial" w:hAnsi="Arial" w:cs="Arial"/>
          <w:sz w:val="24"/>
          <w:szCs w:val="24"/>
          <w:lang w:val="eu-ES"/>
        </w:rPr>
        <w:t>errendaren gainean ezarritako zigor kolektiboa.</w:t>
      </w:r>
    </w:p>
    <w:p w14:paraId="16A9C461" w14:textId="77777777" w:rsidR="002863B4" w:rsidRPr="002863B4" w:rsidRDefault="002863B4" w:rsidP="002863B4">
      <w:pPr>
        <w:jc w:val="both"/>
        <w:rPr>
          <w:rFonts w:ascii="Arial" w:hAnsi="Arial" w:cs="Arial"/>
          <w:sz w:val="24"/>
          <w:szCs w:val="24"/>
          <w:lang w:val="eu-ES"/>
        </w:rPr>
      </w:pPr>
    </w:p>
    <w:p w14:paraId="09DF6E2C" w14:textId="416F1296" w:rsidR="002863B4" w:rsidRPr="002863B4" w:rsidRDefault="002863B4" w:rsidP="002863B4">
      <w:pPr>
        <w:jc w:val="both"/>
        <w:rPr>
          <w:rFonts w:ascii="Arial" w:hAnsi="Arial" w:cs="Arial"/>
          <w:sz w:val="24"/>
          <w:szCs w:val="24"/>
          <w:lang w:val="eu-ES"/>
        </w:rPr>
      </w:pPr>
      <w:r w:rsidRPr="002863B4">
        <w:rPr>
          <w:rFonts w:ascii="Arial" w:hAnsi="Arial" w:cs="Arial"/>
          <w:sz w:val="24"/>
          <w:szCs w:val="24"/>
          <w:lang w:val="eu-ES"/>
        </w:rPr>
        <w:t xml:space="preserve">Gazako </w:t>
      </w:r>
      <w:r>
        <w:rPr>
          <w:rFonts w:ascii="Arial" w:hAnsi="Arial" w:cs="Arial"/>
          <w:sz w:val="24"/>
          <w:szCs w:val="24"/>
          <w:lang w:val="eu-ES"/>
        </w:rPr>
        <w:t>z</w:t>
      </w:r>
      <w:r w:rsidRPr="002863B4">
        <w:rPr>
          <w:rFonts w:ascii="Arial" w:hAnsi="Arial" w:cs="Arial"/>
          <w:sz w:val="24"/>
          <w:szCs w:val="24"/>
          <w:lang w:val="eu-ES"/>
        </w:rPr>
        <w:t>errenda blokeo jasanezin baten pean dago duela 16 urtetik, eta horrek biztanleen bizi-baldintzak ahuldu ditu.</w:t>
      </w:r>
      <w:r>
        <w:rPr>
          <w:rFonts w:ascii="Arial" w:hAnsi="Arial" w:cs="Arial"/>
          <w:sz w:val="24"/>
          <w:szCs w:val="24"/>
          <w:lang w:val="eu-ES"/>
        </w:rPr>
        <w:t xml:space="preserve"> U</w:t>
      </w:r>
      <w:r w:rsidRPr="002863B4">
        <w:rPr>
          <w:rFonts w:ascii="Arial" w:hAnsi="Arial" w:cs="Arial"/>
          <w:sz w:val="24"/>
          <w:szCs w:val="24"/>
          <w:lang w:val="eu-ES"/>
        </w:rPr>
        <w:t>raren %97 ez da eda</w:t>
      </w:r>
      <w:r>
        <w:rPr>
          <w:rFonts w:ascii="Arial" w:hAnsi="Arial" w:cs="Arial"/>
          <w:sz w:val="24"/>
          <w:szCs w:val="24"/>
          <w:lang w:val="eu-ES"/>
        </w:rPr>
        <w:t xml:space="preserve">ngarria, herritarren %56 </w:t>
      </w:r>
      <w:r w:rsidRPr="002863B4">
        <w:rPr>
          <w:rFonts w:ascii="Arial" w:hAnsi="Arial" w:cs="Arial"/>
          <w:sz w:val="24"/>
          <w:szCs w:val="24"/>
          <w:lang w:val="eu-ES"/>
        </w:rPr>
        <w:t xml:space="preserve">muturreko pobrezian bizi da, gazteen %64 langabezian dago eta %80 nazioarteko laguntzaren </w:t>
      </w:r>
      <w:r>
        <w:rPr>
          <w:rFonts w:ascii="Arial" w:hAnsi="Arial" w:cs="Arial"/>
          <w:sz w:val="24"/>
          <w:szCs w:val="24"/>
          <w:lang w:val="eu-ES"/>
        </w:rPr>
        <w:t>mende dago</w:t>
      </w:r>
      <w:r w:rsidR="00741589">
        <w:rPr>
          <w:rFonts w:ascii="Arial" w:hAnsi="Arial" w:cs="Arial"/>
          <w:sz w:val="24"/>
          <w:szCs w:val="24"/>
          <w:lang w:val="eu-ES"/>
        </w:rPr>
        <w:t>.</w:t>
      </w:r>
    </w:p>
    <w:p w14:paraId="5B92328C" w14:textId="77777777" w:rsidR="002863B4" w:rsidRDefault="002863B4" w:rsidP="002863B4">
      <w:pPr>
        <w:jc w:val="both"/>
        <w:rPr>
          <w:rFonts w:ascii="Arial" w:hAnsi="Arial" w:cs="Arial"/>
          <w:sz w:val="24"/>
          <w:szCs w:val="24"/>
          <w:lang w:val="eu-ES"/>
        </w:rPr>
      </w:pPr>
    </w:p>
    <w:p w14:paraId="12AA1747" w14:textId="77777777" w:rsidR="002863B4" w:rsidRPr="002863B4" w:rsidRDefault="002863B4" w:rsidP="002863B4">
      <w:pPr>
        <w:jc w:val="both"/>
        <w:rPr>
          <w:rFonts w:ascii="Arial" w:hAnsi="Arial" w:cs="Arial"/>
          <w:sz w:val="24"/>
          <w:szCs w:val="24"/>
          <w:lang w:val="eu-ES"/>
        </w:rPr>
      </w:pPr>
      <w:r w:rsidRPr="002863B4">
        <w:rPr>
          <w:rFonts w:ascii="Arial" w:hAnsi="Arial" w:cs="Arial"/>
          <w:sz w:val="24"/>
          <w:szCs w:val="24"/>
          <w:lang w:val="eu-ES"/>
        </w:rPr>
        <w:t xml:space="preserve">Blokeoa gogortzea eta </w:t>
      </w:r>
      <w:r>
        <w:rPr>
          <w:rFonts w:ascii="Arial" w:hAnsi="Arial" w:cs="Arial"/>
          <w:sz w:val="24"/>
          <w:szCs w:val="24"/>
          <w:lang w:val="eu-ES"/>
        </w:rPr>
        <w:t>Gazako z</w:t>
      </w:r>
      <w:r w:rsidRPr="002863B4">
        <w:rPr>
          <w:rFonts w:ascii="Arial" w:hAnsi="Arial" w:cs="Arial"/>
          <w:sz w:val="24"/>
          <w:szCs w:val="24"/>
          <w:lang w:val="eu-ES"/>
        </w:rPr>
        <w:t>errendan oinarrizko hornidurak moztea gizateriaren aurkako krimena</w:t>
      </w:r>
      <w:r w:rsidR="00741589">
        <w:rPr>
          <w:rFonts w:ascii="Arial" w:hAnsi="Arial" w:cs="Arial"/>
          <w:sz w:val="24"/>
          <w:szCs w:val="24"/>
          <w:lang w:val="eu-ES"/>
        </w:rPr>
        <w:t>k</w:t>
      </w:r>
      <w:r w:rsidRPr="002863B4">
        <w:rPr>
          <w:rFonts w:ascii="Arial" w:hAnsi="Arial" w:cs="Arial"/>
          <w:sz w:val="24"/>
          <w:szCs w:val="24"/>
          <w:lang w:val="eu-ES"/>
        </w:rPr>
        <w:t xml:space="preserve"> d</w:t>
      </w:r>
      <w:r w:rsidR="00741589">
        <w:rPr>
          <w:rFonts w:ascii="Arial" w:hAnsi="Arial" w:cs="Arial"/>
          <w:sz w:val="24"/>
          <w:szCs w:val="24"/>
          <w:lang w:val="eu-ES"/>
        </w:rPr>
        <w:t>ir</w:t>
      </w:r>
      <w:r w:rsidRPr="002863B4">
        <w:rPr>
          <w:rFonts w:ascii="Arial" w:hAnsi="Arial" w:cs="Arial"/>
          <w:sz w:val="24"/>
          <w:szCs w:val="24"/>
          <w:lang w:val="eu-ES"/>
        </w:rPr>
        <w:t>a, eta Nazioarteko Zigor Auzitegiko fiskal nagusi ohiak genozidio krimentzat jo d</w:t>
      </w:r>
      <w:r w:rsidR="00741589">
        <w:rPr>
          <w:rFonts w:ascii="Arial" w:hAnsi="Arial" w:cs="Arial"/>
          <w:sz w:val="24"/>
          <w:szCs w:val="24"/>
          <w:lang w:val="eu-ES"/>
        </w:rPr>
        <w:t>it</w:t>
      </w:r>
      <w:r w:rsidRPr="002863B4">
        <w:rPr>
          <w:rFonts w:ascii="Arial" w:hAnsi="Arial" w:cs="Arial"/>
          <w:sz w:val="24"/>
          <w:szCs w:val="24"/>
          <w:lang w:val="eu-ES"/>
        </w:rPr>
        <w:t>u.</w:t>
      </w:r>
    </w:p>
    <w:p w14:paraId="224BC048" w14:textId="77777777" w:rsidR="00870A82" w:rsidRDefault="00870A82" w:rsidP="002863B4">
      <w:pPr>
        <w:jc w:val="both"/>
        <w:rPr>
          <w:rFonts w:ascii="Arial" w:hAnsi="Arial" w:cs="Arial"/>
          <w:sz w:val="24"/>
          <w:szCs w:val="24"/>
          <w:lang w:val="eu-ES"/>
        </w:rPr>
      </w:pPr>
    </w:p>
    <w:p w14:paraId="4F1C5A8E" w14:textId="77777777" w:rsidR="002863B4" w:rsidRPr="002863B4" w:rsidRDefault="002863B4" w:rsidP="002863B4">
      <w:pPr>
        <w:jc w:val="both"/>
        <w:rPr>
          <w:rFonts w:ascii="Arial" w:hAnsi="Arial" w:cs="Arial"/>
          <w:sz w:val="24"/>
          <w:szCs w:val="24"/>
          <w:lang w:val="eu-ES"/>
        </w:rPr>
      </w:pPr>
      <w:r w:rsidRPr="002863B4">
        <w:rPr>
          <w:rFonts w:ascii="Arial" w:hAnsi="Arial" w:cs="Arial"/>
          <w:sz w:val="24"/>
          <w:szCs w:val="24"/>
          <w:lang w:val="eu-ES"/>
        </w:rPr>
        <w:t>Gaza iparraldeko 1,4 milioi palestinar ebakuatzeko agindua eta herritar palestinarrak Sinaira eramateko asmoa legez kanpoko ekintza eta garbiketa etnikoa dira.</w:t>
      </w:r>
    </w:p>
    <w:p w14:paraId="0DCACF9B" w14:textId="77777777" w:rsidR="00870A82" w:rsidRDefault="00870A82" w:rsidP="002863B4">
      <w:pPr>
        <w:jc w:val="both"/>
        <w:rPr>
          <w:rFonts w:ascii="Arial" w:hAnsi="Arial" w:cs="Arial"/>
          <w:sz w:val="24"/>
          <w:szCs w:val="24"/>
          <w:lang w:val="eu-ES"/>
        </w:rPr>
      </w:pPr>
    </w:p>
    <w:p w14:paraId="388B34DE" w14:textId="77777777" w:rsidR="002863B4" w:rsidRPr="002863B4" w:rsidRDefault="002863B4" w:rsidP="002863B4">
      <w:pPr>
        <w:jc w:val="both"/>
        <w:rPr>
          <w:rFonts w:ascii="Arial" w:hAnsi="Arial" w:cs="Arial"/>
          <w:sz w:val="24"/>
          <w:szCs w:val="24"/>
          <w:lang w:val="eu-ES"/>
        </w:rPr>
      </w:pPr>
      <w:r w:rsidRPr="002863B4">
        <w:rPr>
          <w:rFonts w:ascii="Arial" w:hAnsi="Arial" w:cs="Arial"/>
          <w:sz w:val="24"/>
          <w:szCs w:val="24"/>
          <w:lang w:val="eu-ES"/>
        </w:rPr>
        <w:t>Testuinguru ho</w:t>
      </w:r>
      <w:r w:rsidR="00870A82">
        <w:rPr>
          <w:rFonts w:ascii="Arial" w:hAnsi="Arial" w:cs="Arial"/>
          <w:sz w:val="24"/>
          <w:szCs w:val="24"/>
          <w:lang w:val="eu-ES"/>
        </w:rPr>
        <w:t>n</w:t>
      </w:r>
      <w:r w:rsidRPr="002863B4">
        <w:rPr>
          <w:rFonts w:ascii="Arial" w:hAnsi="Arial" w:cs="Arial"/>
          <w:sz w:val="24"/>
          <w:szCs w:val="24"/>
          <w:lang w:val="eu-ES"/>
        </w:rPr>
        <w:t>etan, CAF enpresako gerentzia Jerusalemen tranbia linea okupatuak eraikitzen eta zabaltzen ari da potentzia okupatzailearen zerbitzura, Israelen zerbitzura, besteak beste kolonia sionistei zerbit</w:t>
      </w:r>
      <w:r w:rsidR="00741589">
        <w:rPr>
          <w:rFonts w:ascii="Arial" w:hAnsi="Arial" w:cs="Arial"/>
          <w:sz w:val="24"/>
          <w:szCs w:val="24"/>
          <w:lang w:val="eu-ES"/>
        </w:rPr>
        <w:t>zua emateko, palestinarrak handik</w:t>
      </w:r>
      <w:r w:rsidRPr="002863B4">
        <w:rPr>
          <w:rFonts w:ascii="Arial" w:hAnsi="Arial" w:cs="Arial"/>
          <w:sz w:val="24"/>
          <w:szCs w:val="24"/>
          <w:lang w:val="eu-ES"/>
        </w:rPr>
        <w:t xml:space="preserve"> kanporatu ondoren eraikitako</w:t>
      </w:r>
      <w:r w:rsidR="00870A82">
        <w:rPr>
          <w:rFonts w:ascii="Arial" w:hAnsi="Arial" w:cs="Arial"/>
          <w:sz w:val="24"/>
          <w:szCs w:val="24"/>
          <w:lang w:val="eu-ES"/>
        </w:rPr>
        <w:t xml:space="preserve"> koloni</w:t>
      </w:r>
      <w:r w:rsidRPr="002863B4">
        <w:rPr>
          <w:rFonts w:ascii="Arial" w:hAnsi="Arial" w:cs="Arial"/>
          <w:sz w:val="24"/>
          <w:szCs w:val="24"/>
          <w:lang w:val="eu-ES"/>
        </w:rPr>
        <w:t xml:space="preserve">ak. Argi eta garbi, eta nazioarteko legediaren arabera, legez kanpoko ekintza da (Beasaingo enpresa-batzordea proiektu honen aurka dagoela </w:t>
      </w:r>
      <w:r w:rsidR="00870A82">
        <w:rPr>
          <w:rFonts w:ascii="Arial" w:hAnsi="Arial" w:cs="Arial"/>
          <w:sz w:val="24"/>
          <w:szCs w:val="24"/>
          <w:lang w:val="eu-ES"/>
        </w:rPr>
        <w:t xml:space="preserve">argi utzi </w:t>
      </w:r>
      <w:r w:rsidRPr="002863B4">
        <w:rPr>
          <w:rFonts w:ascii="Arial" w:hAnsi="Arial" w:cs="Arial"/>
          <w:sz w:val="24"/>
          <w:szCs w:val="24"/>
          <w:lang w:val="eu-ES"/>
        </w:rPr>
        <w:t>nahi dugu).</w:t>
      </w:r>
    </w:p>
    <w:p w14:paraId="4F77EE08" w14:textId="77777777" w:rsidR="002863B4" w:rsidRPr="002863B4" w:rsidRDefault="002863B4" w:rsidP="002863B4">
      <w:pPr>
        <w:jc w:val="both"/>
        <w:rPr>
          <w:rFonts w:ascii="Arial" w:hAnsi="Arial" w:cs="Arial"/>
          <w:sz w:val="24"/>
          <w:szCs w:val="24"/>
          <w:lang w:val="eu-ES"/>
        </w:rPr>
      </w:pPr>
    </w:p>
    <w:p w14:paraId="46F38A63" w14:textId="77777777" w:rsidR="002863B4" w:rsidRPr="002863B4" w:rsidRDefault="002863B4" w:rsidP="002863B4">
      <w:pPr>
        <w:jc w:val="both"/>
        <w:rPr>
          <w:rFonts w:ascii="Arial" w:hAnsi="Arial" w:cs="Arial"/>
          <w:sz w:val="24"/>
          <w:szCs w:val="24"/>
          <w:lang w:val="eu-ES"/>
        </w:rPr>
      </w:pPr>
      <w:r w:rsidRPr="002863B4">
        <w:rPr>
          <w:rFonts w:ascii="Arial" w:hAnsi="Arial" w:cs="Arial"/>
          <w:sz w:val="24"/>
          <w:szCs w:val="24"/>
          <w:lang w:val="eu-ES"/>
        </w:rPr>
        <w:t xml:space="preserve">Nazio Batuen Giza Eskubideen Kontseiluaren 31/36 Ebazpenak (A/HRC/RES/31/36 6 GE.16-06472) "kezka larria adierazten du, eta honako hauek bertan behera uzteko eskatzen du: a) Israelek </w:t>
      </w:r>
      <w:r w:rsidR="00605EE6">
        <w:rPr>
          <w:rFonts w:ascii="Arial" w:hAnsi="Arial" w:cs="Arial"/>
          <w:sz w:val="24"/>
          <w:szCs w:val="24"/>
          <w:lang w:val="eu-ES"/>
        </w:rPr>
        <w:t xml:space="preserve">martxan jartzea </w:t>
      </w:r>
      <w:r w:rsidRPr="002863B4">
        <w:rPr>
          <w:rFonts w:ascii="Arial" w:hAnsi="Arial" w:cs="Arial"/>
          <w:sz w:val="24"/>
          <w:szCs w:val="24"/>
          <w:lang w:val="eu-ES"/>
        </w:rPr>
        <w:t>Me</w:t>
      </w:r>
      <w:r w:rsidR="00605EE6">
        <w:rPr>
          <w:rFonts w:ascii="Arial" w:hAnsi="Arial" w:cs="Arial"/>
          <w:sz w:val="24"/>
          <w:szCs w:val="24"/>
          <w:lang w:val="eu-ES"/>
        </w:rPr>
        <w:t xml:space="preserve">ndebaldeko Jerusalem eta </w:t>
      </w:r>
      <w:proofErr w:type="spellStart"/>
      <w:r w:rsidR="00605EE6">
        <w:rPr>
          <w:rFonts w:ascii="Arial" w:hAnsi="Arial" w:cs="Arial"/>
          <w:sz w:val="24"/>
          <w:szCs w:val="24"/>
          <w:lang w:val="eu-ES"/>
        </w:rPr>
        <w:t>kolonoguneak</w:t>
      </w:r>
      <w:proofErr w:type="spellEnd"/>
      <w:r w:rsidR="00605EE6">
        <w:rPr>
          <w:rFonts w:ascii="Arial" w:hAnsi="Arial" w:cs="Arial"/>
          <w:sz w:val="24"/>
          <w:szCs w:val="24"/>
          <w:lang w:val="eu-ES"/>
        </w:rPr>
        <w:t xml:space="preserve">  lotuko</w:t>
      </w:r>
      <w:r w:rsidRPr="002863B4">
        <w:rPr>
          <w:rFonts w:ascii="Arial" w:hAnsi="Arial" w:cs="Arial"/>
          <w:sz w:val="24"/>
          <w:szCs w:val="24"/>
          <w:lang w:val="eu-ES"/>
        </w:rPr>
        <w:t xml:space="preserve"> di</w:t>
      </w:r>
      <w:r w:rsidR="00605EE6">
        <w:rPr>
          <w:rFonts w:ascii="Arial" w:hAnsi="Arial" w:cs="Arial"/>
          <w:sz w:val="24"/>
          <w:szCs w:val="24"/>
          <w:lang w:val="eu-ES"/>
        </w:rPr>
        <w:t>tuen tranbia bat</w:t>
      </w:r>
      <w:r w:rsidRPr="002863B4">
        <w:rPr>
          <w:rFonts w:ascii="Arial" w:hAnsi="Arial" w:cs="Arial"/>
          <w:sz w:val="24"/>
          <w:szCs w:val="24"/>
          <w:lang w:val="eu-ES"/>
        </w:rPr>
        <w:t>, nazioarteko zuzenbidea</w:t>
      </w:r>
      <w:r w:rsidR="00605EE6">
        <w:rPr>
          <w:rFonts w:ascii="Arial" w:hAnsi="Arial" w:cs="Arial"/>
          <w:sz w:val="24"/>
          <w:szCs w:val="24"/>
          <w:lang w:val="eu-ES"/>
        </w:rPr>
        <w:t>ren eta Nazio Batuen ebazpenen urraketa argia delako</w:t>
      </w:r>
      <w:r w:rsidR="00870A82">
        <w:rPr>
          <w:rFonts w:ascii="Arial" w:hAnsi="Arial" w:cs="Arial"/>
          <w:sz w:val="24"/>
          <w:szCs w:val="24"/>
          <w:lang w:val="eu-ES"/>
        </w:rPr>
        <w:t>”.</w:t>
      </w:r>
    </w:p>
    <w:p w14:paraId="0810DDDF" w14:textId="77777777" w:rsidR="002863B4" w:rsidRPr="002863B4" w:rsidRDefault="002863B4" w:rsidP="002863B4">
      <w:pPr>
        <w:jc w:val="both"/>
        <w:rPr>
          <w:rFonts w:ascii="Arial" w:hAnsi="Arial" w:cs="Arial"/>
          <w:sz w:val="24"/>
          <w:szCs w:val="24"/>
          <w:lang w:val="eu-ES"/>
        </w:rPr>
      </w:pPr>
    </w:p>
    <w:p w14:paraId="0A1C68B1" w14:textId="77777777" w:rsidR="002863B4" w:rsidRPr="002863B4" w:rsidRDefault="002863B4" w:rsidP="002863B4">
      <w:pPr>
        <w:jc w:val="both"/>
        <w:rPr>
          <w:rFonts w:ascii="Arial" w:hAnsi="Arial" w:cs="Arial"/>
          <w:sz w:val="24"/>
          <w:szCs w:val="24"/>
          <w:lang w:val="eu-ES"/>
        </w:rPr>
      </w:pPr>
      <w:r w:rsidRPr="002863B4">
        <w:rPr>
          <w:rFonts w:ascii="Arial" w:hAnsi="Arial" w:cs="Arial"/>
          <w:sz w:val="24"/>
          <w:szCs w:val="24"/>
          <w:lang w:val="eu-ES"/>
        </w:rPr>
        <w:t>Horren aurrean, uste dugu proiektu honekin CAF enpresa nazioarteko zuzenbidea urratzen ari dela, Harremanetarako Puntu Nazionalak, ELGAren mendeko erakundeak, dagoeneko salatu duen bezala. Erakunde horrek irizpen bat eman zuen, konpainia horrek Palestina okupatuan egiten dituen operazioek nazioarteko zuzenbidea nabarmen urratzen dutela aitortzeko.</w:t>
      </w:r>
    </w:p>
    <w:p w14:paraId="7EE8F602" w14:textId="77777777" w:rsidR="002863B4" w:rsidRPr="002863B4" w:rsidRDefault="002863B4" w:rsidP="002863B4">
      <w:pPr>
        <w:jc w:val="both"/>
        <w:rPr>
          <w:rFonts w:ascii="Arial" w:hAnsi="Arial" w:cs="Arial"/>
          <w:sz w:val="24"/>
          <w:szCs w:val="24"/>
          <w:lang w:val="eu-ES"/>
        </w:rPr>
      </w:pPr>
    </w:p>
    <w:p w14:paraId="4A32B545" w14:textId="77777777" w:rsidR="002863B4" w:rsidRPr="002863B4" w:rsidRDefault="002863B4" w:rsidP="002863B4">
      <w:pPr>
        <w:jc w:val="both"/>
        <w:rPr>
          <w:rFonts w:ascii="Arial" w:hAnsi="Arial" w:cs="Arial"/>
          <w:sz w:val="24"/>
          <w:szCs w:val="24"/>
          <w:lang w:val="eu-ES"/>
        </w:rPr>
      </w:pPr>
      <w:r w:rsidRPr="002863B4">
        <w:rPr>
          <w:rFonts w:ascii="Arial" w:hAnsi="Arial" w:cs="Arial"/>
          <w:sz w:val="24"/>
          <w:szCs w:val="24"/>
          <w:lang w:val="eu-ES"/>
        </w:rPr>
        <w:t xml:space="preserve">Aurreko guztiagatik, Elkarrekin </w:t>
      </w:r>
      <w:proofErr w:type="spellStart"/>
      <w:r w:rsidRPr="002863B4">
        <w:rPr>
          <w:rFonts w:ascii="Arial" w:hAnsi="Arial" w:cs="Arial"/>
          <w:sz w:val="24"/>
          <w:szCs w:val="24"/>
          <w:lang w:val="eu-ES"/>
        </w:rPr>
        <w:t>Podemos-IUk</w:t>
      </w:r>
      <w:proofErr w:type="spellEnd"/>
      <w:r w:rsidRPr="002863B4">
        <w:rPr>
          <w:rFonts w:ascii="Arial" w:hAnsi="Arial" w:cs="Arial"/>
          <w:sz w:val="24"/>
          <w:szCs w:val="24"/>
          <w:lang w:val="eu-ES"/>
        </w:rPr>
        <w:t xml:space="preserve"> uste du Palestinan gertatzen ari dena proportzio historikoko krimena dela, eta mende honetan gertatutako giza krudelkeriaren adierazpen handienetako bat. Gure kontzientziak ez digu uzten beste aldera begiratzen palestinar izate hutsagatik milaka pertsona errugabe hiltzen dituzten bitartean.</w:t>
      </w:r>
    </w:p>
    <w:p w14:paraId="1660EC5D" w14:textId="77777777" w:rsidR="002863B4" w:rsidRPr="002863B4" w:rsidRDefault="002863B4" w:rsidP="002863B4">
      <w:pPr>
        <w:jc w:val="both"/>
        <w:rPr>
          <w:rFonts w:ascii="Arial" w:hAnsi="Arial" w:cs="Arial"/>
          <w:sz w:val="24"/>
          <w:szCs w:val="24"/>
          <w:lang w:val="eu-ES"/>
        </w:rPr>
      </w:pPr>
    </w:p>
    <w:p w14:paraId="1F586C87" w14:textId="77777777" w:rsidR="002863B4" w:rsidRPr="002863B4" w:rsidRDefault="002863B4" w:rsidP="002863B4">
      <w:pPr>
        <w:jc w:val="both"/>
        <w:rPr>
          <w:rFonts w:ascii="Arial" w:hAnsi="Arial" w:cs="Arial"/>
          <w:sz w:val="24"/>
          <w:szCs w:val="24"/>
          <w:lang w:val="eu-ES"/>
        </w:rPr>
      </w:pPr>
      <w:r w:rsidRPr="002863B4">
        <w:rPr>
          <w:rFonts w:ascii="Arial" w:hAnsi="Arial" w:cs="Arial"/>
          <w:sz w:val="24"/>
          <w:szCs w:val="24"/>
          <w:lang w:val="eu-ES"/>
        </w:rPr>
        <w:t>Horregatik</w:t>
      </w:r>
      <w:r w:rsidR="00605EE6">
        <w:rPr>
          <w:rFonts w:ascii="Arial" w:hAnsi="Arial" w:cs="Arial"/>
          <w:sz w:val="24"/>
          <w:szCs w:val="24"/>
          <w:lang w:val="eu-ES"/>
        </w:rPr>
        <w:t xml:space="preserve"> guztiagatik eta Beasain bakearen aldeko</w:t>
      </w:r>
      <w:r w:rsidRPr="002863B4">
        <w:rPr>
          <w:rFonts w:ascii="Arial" w:hAnsi="Arial" w:cs="Arial"/>
          <w:sz w:val="24"/>
          <w:szCs w:val="24"/>
          <w:lang w:val="eu-ES"/>
        </w:rPr>
        <w:t xml:space="preserve"> udalerria delako, honako hau aurkezten dugu:</w:t>
      </w:r>
    </w:p>
    <w:p w14:paraId="1E482820" w14:textId="77777777" w:rsidR="002863B4" w:rsidRPr="002863B4" w:rsidRDefault="002863B4" w:rsidP="002863B4">
      <w:pPr>
        <w:jc w:val="both"/>
        <w:rPr>
          <w:rFonts w:ascii="Arial" w:hAnsi="Arial" w:cs="Arial"/>
          <w:sz w:val="24"/>
          <w:szCs w:val="24"/>
          <w:lang w:val="eu-ES"/>
        </w:rPr>
      </w:pPr>
    </w:p>
    <w:p w14:paraId="51380620" w14:textId="77777777" w:rsidR="002863B4" w:rsidRPr="00870A82" w:rsidRDefault="002863B4" w:rsidP="00870A82">
      <w:pPr>
        <w:jc w:val="center"/>
        <w:rPr>
          <w:rFonts w:ascii="Arial" w:hAnsi="Arial" w:cs="Arial"/>
          <w:b/>
          <w:bCs/>
          <w:sz w:val="24"/>
          <w:szCs w:val="24"/>
          <w:lang w:val="eu-ES"/>
        </w:rPr>
      </w:pPr>
      <w:r w:rsidRPr="00870A82">
        <w:rPr>
          <w:rFonts w:ascii="Arial" w:hAnsi="Arial" w:cs="Arial"/>
          <w:b/>
          <w:bCs/>
          <w:sz w:val="24"/>
          <w:szCs w:val="24"/>
          <w:lang w:val="eu-ES"/>
        </w:rPr>
        <w:t>MOZIOA</w:t>
      </w:r>
    </w:p>
    <w:p w14:paraId="6D4FE3CC" w14:textId="77777777" w:rsidR="002863B4" w:rsidRPr="002863B4" w:rsidRDefault="002863B4" w:rsidP="002863B4">
      <w:pPr>
        <w:jc w:val="both"/>
        <w:rPr>
          <w:rFonts w:ascii="Arial" w:hAnsi="Arial" w:cs="Arial"/>
          <w:sz w:val="24"/>
          <w:szCs w:val="24"/>
          <w:lang w:val="eu-ES"/>
        </w:rPr>
      </w:pPr>
    </w:p>
    <w:p w14:paraId="2CE2F1B6" w14:textId="77777777" w:rsidR="002863B4" w:rsidRPr="002863B4" w:rsidRDefault="002863B4" w:rsidP="002863B4">
      <w:pPr>
        <w:jc w:val="both"/>
        <w:rPr>
          <w:rFonts w:ascii="Arial" w:hAnsi="Arial" w:cs="Arial"/>
          <w:sz w:val="24"/>
          <w:szCs w:val="24"/>
          <w:lang w:val="eu-ES"/>
        </w:rPr>
      </w:pPr>
      <w:r w:rsidRPr="002863B4">
        <w:rPr>
          <w:rFonts w:ascii="Arial" w:hAnsi="Arial" w:cs="Arial"/>
          <w:sz w:val="24"/>
          <w:szCs w:val="24"/>
          <w:lang w:val="eu-ES"/>
        </w:rPr>
        <w:t>1. Jerusalemen tren arina zabaltzeko proiektua berehala bertan behera utz dezala eskatzen diogu CAF enpresari.</w:t>
      </w:r>
    </w:p>
    <w:p w14:paraId="195F9C7A" w14:textId="77777777" w:rsidR="002863B4" w:rsidRPr="002863B4" w:rsidRDefault="002863B4" w:rsidP="002863B4">
      <w:pPr>
        <w:jc w:val="both"/>
        <w:rPr>
          <w:rFonts w:ascii="Arial" w:hAnsi="Arial" w:cs="Arial"/>
          <w:sz w:val="24"/>
          <w:szCs w:val="24"/>
          <w:lang w:val="eu-ES"/>
        </w:rPr>
      </w:pPr>
    </w:p>
    <w:p w14:paraId="73EC3A4A" w14:textId="5D28E5F9" w:rsidR="00B8652A" w:rsidRPr="002863B4" w:rsidRDefault="002863B4" w:rsidP="002863B4">
      <w:pPr>
        <w:jc w:val="both"/>
        <w:rPr>
          <w:rFonts w:ascii="Arial" w:hAnsi="Arial" w:cs="Arial"/>
          <w:sz w:val="24"/>
          <w:szCs w:val="24"/>
          <w:lang w:val="eu-ES"/>
        </w:rPr>
      </w:pPr>
      <w:r w:rsidRPr="002863B4">
        <w:rPr>
          <w:rFonts w:ascii="Arial" w:hAnsi="Arial" w:cs="Arial"/>
          <w:sz w:val="24"/>
          <w:szCs w:val="24"/>
          <w:lang w:val="eu-ES"/>
        </w:rPr>
        <w:t>2. Beasaingo enpres</w:t>
      </w:r>
      <w:r w:rsidR="00605EE6">
        <w:rPr>
          <w:rFonts w:ascii="Arial" w:hAnsi="Arial" w:cs="Arial"/>
          <w:sz w:val="24"/>
          <w:szCs w:val="24"/>
          <w:lang w:val="eu-ES"/>
        </w:rPr>
        <w:t>a guztiak babesten ditugu, euren</w:t>
      </w:r>
      <w:r w:rsidRPr="002863B4">
        <w:rPr>
          <w:rFonts w:ascii="Arial" w:hAnsi="Arial" w:cs="Arial"/>
          <w:sz w:val="24"/>
          <w:szCs w:val="24"/>
          <w:lang w:val="eu-ES"/>
        </w:rPr>
        <w:t xml:space="preserve"> jarduera ekonomikoarekin </w:t>
      </w:r>
      <w:r w:rsidR="00605EE6">
        <w:rPr>
          <w:rFonts w:ascii="Arial" w:hAnsi="Arial" w:cs="Arial"/>
          <w:sz w:val="24"/>
          <w:szCs w:val="24"/>
          <w:lang w:val="eu-ES"/>
        </w:rPr>
        <w:t>herriak aurrera egiten baitu</w:t>
      </w:r>
      <w:r w:rsidRPr="002863B4">
        <w:rPr>
          <w:rFonts w:ascii="Arial" w:hAnsi="Arial" w:cs="Arial"/>
          <w:sz w:val="24"/>
          <w:szCs w:val="24"/>
          <w:lang w:val="eu-ES"/>
        </w:rPr>
        <w:t xml:space="preserve">, </w:t>
      </w:r>
      <w:r w:rsidR="00605EE6">
        <w:rPr>
          <w:rFonts w:ascii="Arial" w:hAnsi="Arial" w:cs="Arial"/>
          <w:sz w:val="24"/>
          <w:szCs w:val="24"/>
          <w:lang w:val="eu-ES"/>
        </w:rPr>
        <w:t xml:space="preserve">betiere, </w:t>
      </w:r>
      <w:r w:rsidRPr="002863B4">
        <w:rPr>
          <w:rFonts w:ascii="Arial" w:hAnsi="Arial" w:cs="Arial"/>
          <w:sz w:val="24"/>
          <w:szCs w:val="24"/>
          <w:lang w:val="eu-ES"/>
        </w:rPr>
        <w:t xml:space="preserve">gutxieneko arau etikoak </w:t>
      </w:r>
      <w:r w:rsidR="00605EE6">
        <w:rPr>
          <w:rFonts w:ascii="Arial" w:hAnsi="Arial" w:cs="Arial"/>
          <w:sz w:val="24"/>
          <w:szCs w:val="24"/>
          <w:lang w:val="eu-ES"/>
        </w:rPr>
        <w:t xml:space="preserve">betez </w:t>
      </w:r>
      <w:r w:rsidRPr="002863B4">
        <w:rPr>
          <w:rFonts w:ascii="Arial" w:hAnsi="Arial" w:cs="Arial"/>
          <w:sz w:val="24"/>
          <w:szCs w:val="24"/>
          <w:lang w:val="eu-ES"/>
        </w:rPr>
        <w:t>eta giza</w:t>
      </w:r>
      <w:r w:rsidR="00605EE6">
        <w:rPr>
          <w:rFonts w:ascii="Arial" w:hAnsi="Arial" w:cs="Arial"/>
          <w:sz w:val="24"/>
          <w:szCs w:val="24"/>
          <w:lang w:val="eu-ES"/>
        </w:rPr>
        <w:t xml:space="preserve"> eskubid</w:t>
      </w:r>
      <w:r w:rsidR="0053713C">
        <w:rPr>
          <w:rFonts w:ascii="Arial" w:hAnsi="Arial" w:cs="Arial"/>
          <w:sz w:val="24"/>
          <w:szCs w:val="24"/>
          <w:lang w:val="eu-ES"/>
        </w:rPr>
        <w:t>eak errespetatuz.</w:t>
      </w:r>
    </w:p>
    <w:sectPr w:rsidR="00B8652A" w:rsidRPr="002863B4" w:rsidSect="00B865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863B4"/>
    <w:rsid w:val="001B2287"/>
    <w:rsid w:val="002863B4"/>
    <w:rsid w:val="0053713C"/>
    <w:rsid w:val="005F7475"/>
    <w:rsid w:val="00605EE6"/>
    <w:rsid w:val="00741589"/>
    <w:rsid w:val="008121AC"/>
    <w:rsid w:val="00870A82"/>
    <w:rsid w:val="00A82DEB"/>
    <w:rsid w:val="00B8652A"/>
    <w:rsid w:val="00CD610D"/>
    <w:rsid w:val="00E354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5D6C"/>
  <w15:docId w15:val="{7B24672C-85A5-4C77-963B-2397750D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52A"/>
  </w:style>
  <w:style w:type="paragraph" w:styleId="Ttulo1">
    <w:name w:val="heading 1"/>
    <w:basedOn w:val="Normal"/>
    <w:next w:val="Normal"/>
    <w:link w:val="Ttulo1Car"/>
    <w:uiPriority w:val="9"/>
    <w:qFormat/>
    <w:rsid w:val="002863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863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863B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863B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863B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863B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63B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63B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63B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63B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863B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863B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863B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863B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863B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63B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63B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63B4"/>
    <w:rPr>
      <w:rFonts w:eastAsiaTheme="majorEastAsia" w:cstheme="majorBidi"/>
      <w:color w:val="272727" w:themeColor="text1" w:themeTint="D8"/>
    </w:rPr>
  </w:style>
  <w:style w:type="paragraph" w:styleId="Ttulo">
    <w:name w:val="Title"/>
    <w:basedOn w:val="Normal"/>
    <w:next w:val="Normal"/>
    <w:link w:val="TtuloCar"/>
    <w:uiPriority w:val="10"/>
    <w:qFormat/>
    <w:rsid w:val="00286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63B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63B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63B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63B4"/>
    <w:pPr>
      <w:spacing w:before="160"/>
      <w:jc w:val="center"/>
    </w:pPr>
    <w:rPr>
      <w:i/>
      <w:iCs/>
      <w:color w:val="404040" w:themeColor="text1" w:themeTint="BF"/>
    </w:rPr>
  </w:style>
  <w:style w:type="character" w:customStyle="1" w:styleId="CitaCar">
    <w:name w:val="Cita Car"/>
    <w:basedOn w:val="Fuentedeprrafopredeter"/>
    <w:link w:val="Cita"/>
    <w:uiPriority w:val="29"/>
    <w:rsid w:val="002863B4"/>
    <w:rPr>
      <w:i/>
      <w:iCs/>
      <w:color w:val="404040" w:themeColor="text1" w:themeTint="BF"/>
    </w:rPr>
  </w:style>
  <w:style w:type="paragraph" w:styleId="Prrafodelista">
    <w:name w:val="List Paragraph"/>
    <w:basedOn w:val="Normal"/>
    <w:uiPriority w:val="34"/>
    <w:qFormat/>
    <w:rsid w:val="002863B4"/>
    <w:pPr>
      <w:ind w:left="720"/>
      <w:contextualSpacing/>
    </w:pPr>
  </w:style>
  <w:style w:type="character" w:styleId="nfasisintenso">
    <w:name w:val="Intense Emphasis"/>
    <w:basedOn w:val="Fuentedeprrafopredeter"/>
    <w:uiPriority w:val="21"/>
    <w:qFormat/>
    <w:rsid w:val="002863B4"/>
    <w:rPr>
      <w:i/>
      <w:iCs/>
      <w:color w:val="2F5496" w:themeColor="accent1" w:themeShade="BF"/>
    </w:rPr>
  </w:style>
  <w:style w:type="paragraph" w:styleId="Citadestacada">
    <w:name w:val="Intense Quote"/>
    <w:basedOn w:val="Normal"/>
    <w:next w:val="Normal"/>
    <w:link w:val="CitadestacadaCar"/>
    <w:uiPriority w:val="30"/>
    <w:qFormat/>
    <w:rsid w:val="00286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863B4"/>
    <w:rPr>
      <w:i/>
      <w:iCs/>
      <w:color w:val="2F5496" w:themeColor="accent1" w:themeShade="BF"/>
    </w:rPr>
  </w:style>
  <w:style w:type="character" w:styleId="Referenciaintensa">
    <w:name w:val="Intense Reference"/>
    <w:basedOn w:val="Fuentedeprrafopredeter"/>
    <w:uiPriority w:val="32"/>
    <w:qFormat/>
    <w:rsid w:val="002863B4"/>
    <w:rPr>
      <w:b/>
      <w:bCs/>
      <w:smallCaps/>
      <w:color w:val="2F5496" w:themeColor="accent1" w:themeShade="BF"/>
      <w:spacing w:val="5"/>
    </w:rPr>
  </w:style>
  <w:style w:type="paragraph" w:styleId="Textodeglobo">
    <w:name w:val="Balloon Text"/>
    <w:basedOn w:val="Normal"/>
    <w:link w:val="TextodegloboCar"/>
    <w:uiPriority w:val="99"/>
    <w:semiHidden/>
    <w:unhideWhenUsed/>
    <w:rsid w:val="007415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ortega ruiz</dc:creator>
  <cp:lastModifiedBy>jose ortega ruiz</cp:lastModifiedBy>
  <cp:revision>3</cp:revision>
  <dcterms:created xsi:type="dcterms:W3CDTF">2024-10-06T07:04:00Z</dcterms:created>
  <dcterms:modified xsi:type="dcterms:W3CDTF">2024-10-07T07:50:00Z</dcterms:modified>
</cp:coreProperties>
</file>